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-20/0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eganlage - Hafenzweckverband Harlesi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rt und Umfang der Leistung sind der beigefügten Leistungsbeschreibung bzw. - verzeichnis zu entnehmen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